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5A" w:rsidRPr="0019385A" w:rsidRDefault="0019385A" w:rsidP="001938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385A">
        <w:rPr>
          <w:rFonts w:ascii="Times New Roman" w:eastAsia="Times New Roman" w:hAnsi="Times New Roman" w:cs="Bookman Old Style"/>
          <w:noProof/>
          <w:sz w:val="28"/>
          <w:szCs w:val="28"/>
          <w:lang w:eastAsia="uk-UA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>ГОСПОДАРСЬКИЙ  СУД  ЗАКАРПАТСЬКОЇ ОБЛАСТІ</w:t>
      </w: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01C8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sz w:val="28"/>
          <w:szCs w:val="28"/>
        </w:rPr>
        <w:t xml:space="preserve">зборів суддів </w:t>
      </w:r>
    </w:p>
    <w:p w:rsidR="00C01C8F" w:rsidRPr="00C01C8F" w:rsidRDefault="00202937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 від  09.12</w:t>
      </w:r>
      <w:r w:rsidR="00C01C8F" w:rsidRPr="00C01C8F">
        <w:rPr>
          <w:rFonts w:ascii="Times New Roman" w:hAnsi="Times New Roman" w:cs="Times New Roman"/>
          <w:sz w:val="28"/>
          <w:szCs w:val="28"/>
        </w:rPr>
        <w:t>.201</w:t>
      </w:r>
      <w:r w:rsidR="009A6083" w:rsidRPr="009A6083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C01C8F" w:rsidRPr="00C01C8F">
        <w:rPr>
          <w:rFonts w:ascii="Times New Roman" w:hAnsi="Times New Roman" w:cs="Times New Roman"/>
          <w:sz w:val="28"/>
          <w:szCs w:val="28"/>
        </w:rPr>
        <w:t xml:space="preserve">  №</w:t>
      </w:r>
      <w:r w:rsidRPr="006267D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C01C8F" w:rsidRPr="00C01C8F">
        <w:rPr>
          <w:rFonts w:ascii="Times New Roman" w:hAnsi="Times New Roman" w:cs="Times New Roman"/>
          <w:sz w:val="28"/>
          <w:szCs w:val="28"/>
        </w:rPr>
        <w:t>)</w:t>
      </w:r>
    </w:p>
    <w:p w:rsidR="00C01C8F" w:rsidRPr="00C01C8F" w:rsidRDefault="00C01C8F" w:rsidP="0031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85" w:rsidRPr="000722E4" w:rsidRDefault="00316885" w:rsidP="00316885">
      <w:pPr>
        <w:pStyle w:val="a8"/>
        <w:ind w:left="0"/>
        <w:jc w:val="center"/>
        <w:rPr>
          <w:b/>
          <w:sz w:val="28"/>
          <w:szCs w:val="28"/>
        </w:rPr>
      </w:pPr>
      <w:r w:rsidRPr="000722E4">
        <w:rPr>
          <w:b/>
          <w:sz w:val="28"/>
          <w:szCs w:val="28"/>
        </w:rPr>
        <w:t xml:space="preserve">Про </w:t>
      </w:r>
      <w:r w:rsidR="00F20695" w:rsidRPr="000722E4">
        <w:rPr>
          <w:b/>
          <w:sz w:val="28"/>
          <w:szCs w:val="28"/>
        </w:rPr>
        <w:t xml:space="preserve">визначення спеціалізації суддів, які розглядають судові справи про банкрутство та </w:t>
      </w:r>
      <w:r w:rsidRPr="000722E4">
        <w:rPr>
          <w:b/>
          <w:sz w:val="28"/>
          <w:szCs w:val="28"/>
        </w:rPr>
        <w:t>затвердження Засад використання автоматизованої системи документообігу</w:t>
      </w:r>
    </w:p>
    <w:p w:rsidR="00316885" w:rsidRPr="000722E4" w:rsidRDefault="00316885" w:rsidP="00316885">
      <w:pPr>
        <w:pStyle w:val="a8"/>
        <w:ind w:left="0"/>
        <w:jc w:val="center"/>
        <w:rPr>
          <w:b/>
          <w:sz w:val="28"/>
          <w:szCs w:val="28"/>
        </w:rPr>
      </w:pPr>
      <w:r w:rsidRPr="000722E4">
        <w:rPr>
          <w:b/>
          <w:sz w:val="28"/>
          <w:szCs w:val="28"/>
        </w:rPr>
        <w:t xml:space="preserve">Господарського суду Закарпатської області </w:t>
      </w:r>
    </w:p>
    <w:p w:rsidR="00316885" w:rsidRDefault="00316885" w:rsidP="00316885">
      <w:pPr>
        <w:pStyle w:val="a8"/>
        <w:ind w:left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keepLines/>
        <w:ind w:left="0"/>
        <w:jc w:val="center"/>
        <w:rPr>
          <w:b/>
          <w:bCs/>
          <w:sz w:val="28"/>
          <w:szCs w:val="28"/>
        </w:rPr>
      </w:pP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Заслухавши голову Господарського суду Закарпатської області </w:t>
      </w:r>
      <w:r w:rsidR="009A6083">
        <w:rPr>
          <w:sz w:val="28"/>
          <w:szCs w:val="28"/>
        </w:rPr>
        <w:t>Ремецькі</w:t>
      </w:r>
      <w:r>
        <w:rPr>
          <w:sz w:val="28"/>
          <w:szCs w:val="28"/>
        </w:rPr>
        <w:t xml:space="preserve"> О.</w:t>
      </w:r>
      <w:r w:rsidR="009A6083">
        <w:rPr>
          <w:sz w:val="28"/>
          <w:szCs w:val="28"/>
        </w:rPr>
        <w:t>Ф</w:t>
      </w:r>
      <w:r>
        <w:rPr>
          <w:sz w:val="28"/>
          <w:szCs w:val="28"/>
        </w:rPr>
        <w:t xml:space="preserve">. щодо </w:t>
      </w:r>
      <w:r w:rsidR="00884CF6">
        <w:rPr>
          <w:sz w:val="28"/>
          <w:szCs w:val="28"/>
        </w:rPr>
        <w:t xml:space="preserve">визначення спеціалізації суддів, які розглядають судові справи про банкрутство </w:t>
      </w:r>
      <w:r w:rsidR="00884CF6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затвердження Засад використання автоматизованої системи документообігу Господарського суду Закарпатської області, з урахуванням </w:t>
      </w:r>
      <w:r w:rsidR="009A6083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Господарського процесуального кодексу України</w:t>
      </w:r>
      <w:r w:rsidR="00035656">
        <w:rPr>
          <w:sz w:val="28"/>
          <w:szCs w:val="28"/>
        </w:rPr>
        <w:t xml:space="preserve">, </w:t>
      </w:r>
      <w:r w:rsidR="00202937">
        <w:rPr>
          <w:sz w:val="28"/>
          <w:szCs w:val="28"/>
        </w:rPr>
        <w:t xml:space="preserve">Кодексу </w:t>
      </w:r>
      <w:r w:rsidR="006267D6">
        <w:rPr>
          <w:sz w:val="28"/>
          <w:szCs w:val="28"/>
        </w:rPr>
        <w:t>з процедур</w:t>
      </w:r>
      <w:r w:rsidR="00202937">
        <w:rPr>
          <w:sz w:val="28"/>
          <w:szCs w:val="28"/>
        </w:rPr>
        <w:t xml:space="preserve"> банкрутств</w:t>
      </w:r>
      <w:r w:rsidR="006267D6">
        <w:rPr>
          <w:sz w:val="28"/>
          <w:szCs w:val="28"/>
        </w:rPr>
        <w:t>а</w:t>
      </w:r>
      <w:r w:rsidR="00035656"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 </w:t>
      </w:r>
      <w:r w:rsidR="00954B52">
        <w:rPr>
          <w:sz w:val="28"/>
          <w:szCs w:val="28"/>
        </w:rPr>
        <w:t>Наказу ДСА України</w:t>
      </w:r>
      <w:r w:rsidR="00426101">
        <w:rPr>
          <w:sz w:val="28"/>
          <w:szCs w:val="28"/>
        </w:rPr>
        <w:t xml:space="preserve"> </w:t>
      </w:r>
      <w:r w:rsidR="00426101" w:rsidRPr="00426101">
        <w:rPr>
          <w:sz w:val="28"/>
          <w:szCs w:val="28"/>
        </w:rPr>
        <w:t>від 21.12.2018 №622 з нас</w:t>
      </w:r>
      <w:r w:rsidR="00035656">
        <w:rPr>
          <w:sz w:val="28"/>
          <w:szCs w:val="28"/>
        </w:rPr>
        <w:t>тупними змінами і</w:t>
      </w:r>
      <w:r w:rsidR="002D2919">
        <w:rPr>
          <w:sz w:val="28"/>
          <w:szCs w:val="28"/>
        </w:rPr>
        <w:t xml:space="preserve"> доповненнями,</w:t>
      </w:r>
      <w:r w:rsidR="000722E4">
        <w:rPr>
          <w:sz w:val="28"/>
          <w:szCs w:val="28"/>
        </w:rPr>
        <w:t xml:space="preserve"> </w:t>
      </w:r>
      <w:r w:rsidR="000722E4" w:rsidRPr="000722E4">
        <w:rPr>
          <w:sz w:val="28"/>
          <w:szCs w:val="28"/>
        </w:rPr>
        <w:t xml:space="preserve">керуючись статтею 128 Закону України „Про судоустрій і статус суддів”, </w:t>
      </w:r>
      <w:r w:rsidR="0070627F">
        <w:rPr>
          <w:sz w:val="28"/>
          <w:szCs w:val="28"/>
        </w:rPr>
        <w:t xml:space="preserve"> </w:t>
      </w:r>
      <w:bookmarkStart w:id="0" w:name="_GoBack"/>
      <w:bookmarkEnd w:id="0"/>
      <w:r w:rsidR="000722E4" w:rsidRPr="000722E4">
        <w:rPr>
          <w:sz w:val="28"/>
          <w:szCs w:val="28"/>
        </w:rPr>
        <w:t>збори суддів Господарського суду Закарпатської області</w:t>
      </w:r>
    </w:p>
    <w:p w:rsidR="00316885" w:rsidRDefault="00316885" w:rsidP="00316885">
      <w:pPr>
        <w:pStyle w:val="a8"/>
        <w:ind w:left="0"/>
        <w:rPr>
          <w:sz w:val="28"/>
          <w:szCs w:val="28"/>
        </w:rPr>
      </w:pPr>
    </w:p>
    <w:p w:rsidR="00FB20F7" w:rsidRDefault="00FB20F7" w:rsidP="00316885">
      <w:pPr>
        <w:pStyle w:val="a8"/>
        <w:ind w:left="0"/>
        <w:rPr>
          <w:sz w:val="28"/>
          <w:szCs w:val="28"/>
        </w:rPr>
      </w:pPr>
    </w:p>
    <w:p w:rsidR="00316885" w:rsidRPr="009A6083" w:rsidRDefault="00316885" w:rsidP="007F6C04">
      <w:pPr>
        <w:pStyle w:val="a8"/>
        <w:numPr>
          <w:ilvl w:val="1"/>
          <w:numId w:val="3"/>
        </w:numPr>
        <w:rPr>
          <w:b/>
          <w:sz w:val="28"/>
          <w:szCs w:val="28"/>
        </w:rPr>
      </w:pPr>
      <w:r w:rsidRPr="009A6083">
        <w:rPr>
          <w:b/>
          <w:sz w:val="28"/>
          <w:szCs w:val="28"/>
        </w:rPr>
        <w:t>ВИРІШИЛИ:</w:t>
      </w:r>
    </w:p>
    <w:p w:rsidR="005A7E22" w:rsidRDefault="005A7E22" w:rsidP="005A7E22">
      <w:pPr>
        <w:pStyle w:val="a8"/>
        <w:ind w:left="720"/>
        <w:rPr>
          <w:sz w:val="28"/>
          <w:szCs w:val="28"/>
        </w:rPr>
      </w:pPr>
    </w:p>
    <w:p w:rsidR="00316885" w:rsidRDefault="008E5796" w:rsidP="008E5796">
      <w:pPr>
        <w:pStyle w:val="a8"/>
        <w:ind w:left="0" w:firstLine="360"/>
        <w:rPr>
          <w:sz w:val="28"/>
          <w:szCs w:val="28"/>
        </w:rPr>
      </w:pPr>
      <w:r>
        <w:rPr>
          <w:sz w:val="28"/>
          <w:szCs w:val="28"/>
        </w:rPr>
        <w:t>Визначити спеціалізацію суддів згідно із Загальним класифікатором спеціалізаці</w:t>
      </w:r>
      <w:r w:rsidR="006527AA">
        <w:rPr>
          <w:sz w:val="28"/>
          <w:szCs w:val="28"/>
        </w:rPr>
        <w:t>й</w:t>
      </w:r>
      <w:r>
        <w:rPr>
          <w:sz w:val="28"/>
          <w:szCs w:val="28"/>
        </w:rPr>
        <w:t xml:space="preserve"> суддів та категорі</w:t>
      </w:r>
      <w:r w:rsidR="006527AA">
        <w:rPr>
          <w:sz w:val="28"/>
          <w:szCs w:val="28"/>
        </w:rPr>
        <w:t>й</w:t>
      </w:r>
      <w:r>
        <w:rPr>
          <w:sz w:val="28"/>
          <w:szCs w:val="28"/>
        </w:rPr>
        <w:t xml:space="preserve"> справ і віднести до спеціалізації всіх суддів Господарського суду Закарпатської області, починаючи з 1</w:t>
      </w:r>
      <w:r w:rsidR="001364C8">
        <w:rPr>
          <w:sz w:val="28"/>
          <w:szCs w:val="28"/>
        </w:rPr>
        <w:t>3.01.2020</w:t>
      </w:r>
      <w:r>
        <w:rPr>
          <w:sz w:val="28"/>
          <w:szCs w:val="28"/>
        </w:rPr>
        <w:t>:</w:t>
      </w:r>
    </w:p>
    <w:p w:rsidR="001364C8" w:rsidRPr="001364C8" w:rsidRDefault="00B22B1B" w:rsidP="006527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4C8">
        <w:rPr>
          <w:sz w:val="28"/>
          <w:szCs w:val="28"/>
        </w:rPr>
        <w:t>1</w:t>
      </w:r>
      <w:r w:rsidR="006527AA" w:rsidRPr="006527AA">
        <w:rPr>
          <w:sz w:val="28"/>
          <w:szCs w:val="28"/>
        </w:rPr>
        <w:t>.</w:t>
      </w:r>
      <w:r w:rsidR="001364C8">
        <w:rPr>
          <w:sz w:val="28"/>
          <w:szCs w:val="28"/>
        </w:rPr>
        <w:t>1</w:t>
      </w:r>
      <w:r w:rsidR="006527AA" w:rsidRPr="006527AA">
        <w:rPr>
          <w:sz w:val="28"/>
          <w:szCs w:val="28"/>
        </w:rPr>
        <w:t>.1. судові справи усіх категорій за спеціалізацією господарського судочинства (позовне провадження, наказне провадження), крім справ у спорах щодо захисту прав на об’єкти інтелектуальної вла</w:t>
      </w:r>
      <w:r w:rsidR="00CD0663">
        <w:rPr>
          <w:sz w:val="28"/>
          <w:szCs w:val="28"/>
        </w:rPr>
        <w:t>сності та справ про банкрутство</w:t>
      </w:r>
      <w:r w:rsidR="001364C8">
        <w:rPr>
          <w:sz w:val="28"/>
          <w:szCs w:val="28"/>
        </w:rPr>
        <w:t>.</w:t>
      </w:r>
    </w:p>
    <w:p w:rsidR="006527AA" w:rsidRPr="006527AA" w:rsidRDefault="00CD0663" w:rsidP="006527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B1B">
        <w:rPr>
          <w:sz w:val="28"/>
          <w:szCs w:val="28"/>
        </w:rPr>
        <w:t xml:space="preserve">  </w:t>
      </w:r>
      <w:r w:rsidR="001364C8">
        <w:rPr>
          <w:sz w:val="28"/>
          <w:szCs w:val="28"/>
        </w:rPr>
        <w:t>1</w:t>
      </w:r>
      <w:r w:rsidR="006527AA" w:rsidRPr="006527AA">
        <w:rPr>
          <w:sz w:val="28"/>
          <w:szCs w:val="28"/>
        </w:rPr>
        <w:t>.</w:t>
      </w:r>
      <w:r w:rsidR="001364C8">
        <w:rPr>
          <w:sz w:val="28"/>
          <w:szCs w:val="28"/>
        </w:rPr>
        <w:t>1</w:t>
      </w:r>
      <w:r w:rsidR="006527AA" w:rsidRPr="006527AA">
        <w:rPr>
          <w:sz w:val="28"/>
          <w:szCs w:val="28"/>
        </w:rPr>
        <w:t xml:space="preserve">.2. </w:t>
      </w:r>
      <w:r w:rsidR="001364C8">
        <w:rPr>
          <w:sz w:val="28"/>
          <w:szCs w:val="28"/>
        </w:rPr>
        <w:t xml:space="preserve"> </w:t>
      </w:r>
      <w:r w:rsidR="006527AA" w:rsidRPr="006527AA">
        <w:rPr>
          <w:sz w:val="28"/>
          <w:szCs w:val="28"/>
        </w:rPr>
        <w:t xml:space="preserve">додатково до спеціалізації суддів Господарського суду Закарпатської області Ремецькі Оксани Федорівни, Ушак Ірини Георгіївни, </w:t>
      </w:r>
      <w:proofErr w:type="spellStart"/>
      <w:r w:rsidR="006527AA" w:rsidRPr="006527AA">
        <w:rPr>
          <w:sz w:val="28"/>
          <w:szCs w:val="28"/>
        </w:rPr>
        <w:t>Андрейчука</w:t>
      </w:r>
      <w:proofErr w:type="spellEnd"/>
      <w:r w:rsidR="006527AA" w:rsidRPr="006527AA">
        <w:rPr>
          <w:sz w:val="28"/>
          <w:szCs w:val="28"/>
        </w:rPr>
        <w:t xml:space="preserve"> Любомира Вікторовича віднести </w:t>
      </w:r>
      <w:r>
        <w:rPr>
          <w:sz w:val="28"/>
          <w:szCs w:val="28"/>
        </w:rPr>
        <w:t>к</w:t>
      </w:r>
      <w:r w:rsidR="001364C8">
        <w:rPr>
          <w:sz w:val="28"/>
          <w:szCs w:val="28"/>
        </w:rPr>
        <w:t>атегорію справ про банкрутство.</w:t>
      </w:r>
    </w:p>
    <w:p w:rsidR="007F6C04" w:rsidRDefault="00FB20F7" w:rsidP="00FB20F7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B1B">
        <w:rPr>
          <w:sz w:val="28"/>
          <w:szCs w:val="28"/>
        </w:rPr>
        <w:t xml:space="preserve"> </w:t>
      </w:r>
      <w:r w:rsidR="001364C8">
        <w:rPr>
          <w:sz w:val="28"/>
          <w:szCs w:val="28"/>
        </w:rPr>
        <w:t>1</w:t>
      </w:r>
      <w:r w:rsidR="006527AA" w:rsidRPr="006527AA">
        <w:rPr>
          <w:sz w:val="28"/>
          <w:szCs w:val="28"/>
        </w:rPr>
        <w:t>.</w:t>
      </w:r>
      <w:r w:rsidR="001364C8">
        <w:rPr>
          <w:sz w:val="28"/>
          <w:szCs w:val="28"/>
        </w:rPr>
        <w:t>1</w:t>
      </w:r>
      <w:r w:rsidR="006527AA" w:rsidRPr="006527AA">
        <w:rPr>
          <w:sz w:val="28"/>
          <w:szCs w:val="28"/>
        </w:rPr>
        <w:t>.3. додатково до спеціалізації  суддів Господарського суду Закарпатської області</w:t>
      </w:r>
      <w:r w:rsidR="001364C8">
        <w:rPr>
          <w:sz w:val="28"/>
          <w:szCs w:val="28"/>
        </w:rPr>
        <w:t xml:space="preserve"> Ремецькі Оксани Федорівни, </w:t>
      </w:r>
      <w:proofErr w:type="spellStart"/>
      <w:r w:rsidR="006527AA" w:rsidRPr="006527AA">
        <w:rPr>
          <w:sz w:val="28"/>
          <w:szCs w:val="28"/>
        </w:rPr>
        <w:t>Андрейчука</w:t>
      </w:r>
      <w:proofErr w:type="spellEnd"/>
      <w:r w:rsidR="006527AA" w:rsidRPr="006527AA">
        <w:rPr>
          <w:sz w:val="28"/>
          <w:szCs w:val="28"/>
        </w:rPr>
        <w:t xml:space="preserve"> Любомира Вікторовича віднести  категорію справ у спорах щодо захисту прав на об</w:t>
      </w:r>
      <w:r w:rsidR="00CD0663">
        <w:rPr>
          <w:sz w:val="28"/>
          <w:szCs w:val="28"/>
        </w:rPr>
        <w:t>’єкти інтелектуальної власності</w:t>
      </w:r>
      <w:r w:rsidR="001364C8">
        <w:rPr>
          <w:sz w:val="28"/>
          <w:szCs w:val="28"/>
        </w:rPr>
        <w:t>.</w:t>
      </w:r>
    </w:p>
    <w:p w:rsidR="007F6C04" w:rsidRDefault="007F6C04" w:rsidP="00316885">
      <w:pPr>
        <w:pStyle w:val="a8"/>
        <w:ind w:left="0"/>
        <w:rPr>
          <w:sz w:val="28"/>
          <w:szCs w:val="28"/>
        </w:rPr>
      </w:pPr>
    </w:p>
    <w:p w:rsidR="00035656" w:rsidRDefault="00035656" w:rsidP="00316885">
      <w:pPr>
        <w:pStyle w:val="a8"/>
        <w:ind w:left="0"/>
        <w:rPr>
          <w:sz w:val="28"/>
          <w:szCs w:val="28"/>
        </w:rPr>
      </w:pPr>
    </w:p>
    <w:p w:rsidR="007F6C04" w:rsidRPr="007F6C04" w:rsidRDefault="007F6C04" w:rsidP="007F6C04">
      <w:pPr>
        <w:pStyle w:val="a8"/>
        <w:ind w:left="426"/>
        <w:rPr>
          <w:b/>
          <w:sz w:val="28"/>
          <w:szCs w:val="28"/>
        </w:rPr>
      </w:pPr>
      <w:r w:rsidRPr="007F6C04">
        <w:rPr>
          <w:b/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  </w:t>
      </w:r>
      <w:r w:rsidRPr="007F6C04">
        <w:rPr>
          <w:b/>
          <w:sz w:val="28"/>
          <w:szCs w:val="28"/>
        </w:rPr>
        <w:t xml:space="preserve">ВИРІШИЛИ: </w:t>
      </w:r>
    </w:p>
    <w:p w:rsidR="007F6C04" w:rsidRPr="007F6C04" w:rsidRDefault="007F6C04" w:rsidP="007F6C04">
      <w:pPr>
        <w:pStyle w:val="a8"/>
        <w:rPr>
          <w:sz w:val="28"/>
          <w:szCs w:val="28"/>
        </w:rPr>
      </w:pPr>
    </w:p>
    <w:p w:rsidR="008E5796" w:rsidRDefault="007F6C04" w:rsidP="008E5796">
      <w:pPr>
        <w:pStyle w:val="a8"/>
        <w:ind w:left="0" w:firstLine="360"/>
        <w:rPr>
          <w:sz w:val="28"/>
          <w:szCs w:val="28"/>
        </w:rPr>
      </w:pPr>
      <w:r w:rsidRPr="007F6C04">
        <w:rPr>
          <w:sz w:val="28"/>
          <w:szCs w:val="28"/>
        </w:rPr>
        <w:lastRenderedPageBreak/>
        <w:tab/>
      </w:r>
      <w:r w:rsidR="008E5796">
        <w:rPr>
          <w:sz w:val="28"/>
          <w:szCs w:val="28"/>
        </w:rPr>
        <w:t xml:space="preserve">Затвердити </w:t>
      </w:r>
      <w:r w:rsidR="008E5796">
        <w:rPr>
          <w:sz w:val="28"/>
          <w:szCs w:val="28"/>
        </w:rPr>
        <w:t>зміни до</w:t>
      </w:r>
      <w:r w:rsidR="008E5796">
        <w:rPr>
          <w:sz w:val="28"/>
          <w:szCs w:val="28"/>
        </w:rPr>
        <w:t xml:space="preserve"> Засад  використання  автоматизованої  системи  документообігу</w:t>
      </w:r>
      <w:r w:rsidR="008E5796">
        <w:rPr>
          <w:sz w:val="28"/>
          <w:szCs w:val="28"/>
        </w:rPr>
        <w:t xml:space="preserve"> </w:t>
      </w:r>
      <w:r w:rsidR="008E5796">
        <w:rPr>
          <w:sz w:val="28"/>
          <w:szCs w:val="28"/>
        </w:rPr>
        <w:t>Господарського суду Закарпатської області</w:t>
      </w:r>
      <w:r w:rsidR="008E5796">
        <w:rPr>
          <w:sz w:val="28"/>
          <w:szCs w:val="28"/>
        </w:rPr>
        <w:t xml:space="preserve">, виклавши їх </w:t>
      </w:r>
      <w:r w:rsidR="008E5796">
        <w:rPr>
          <w:sz w:val="28"/>
          <w:szCs w:val="28"/>
        </w:rPr>
        <w:t>у новій редакції</w:t>
      </w:r>
      <w:r w:rsidR="008E5796" w:rsidRPr="003A657D">
        <w:rPr>
          <w:sz w:val="28"/>
          <w:szCs w:val="28"/>
        </w:rPr>
        <w:t>.</w:t>
      </w:r>
      <w:r w:rsidR="008E5796">
        <w:rPr>
          <w:sz w:val="28"/>
          <w:szCs w:val="28"/>
        </w:rPr>
        <w:t xml:space="preserve"> </w:t>
      </w:r>
    </w:p>
    <w:p w:rsidR="009A1CEE" w:rsidRDefault="009A1CEE" w:rsidP="007F6C04">
      <w:pPr>
        <w:pStyle w:val="a8"/>
        <w:ind w:left="0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зборів              </w:t>
      </w:r>
      <w:r w:rsidR="00913469">
        <w:rPr>
          <w:b/>
          <w:bCs/>
          <w:sz w:val="28"/>
          <w:szCs w:val="28"/>
        </w:rPr>
        <w:t xml:space="preserve">                                                                   І.Г. Ушак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316885" w:rsidRDefault="00316885" w:rsidP="00316885">
      <w:pPr>
        <w:pStyle w:val="a8"/>
        <w:ind w:left="0"/>
        <w:jc w:val="left"/>
        <w:rPr>
          <w:b/>
          <w:bCs/>
          <w:sz w:val="28"/>
          <w:szCs w:val="28"/>
        </w:rPr>
      </w:pP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зборів      </w:t>
      </w:r>
      <w:r w:rsidR="00913469">
        <w:rPr>
          <w:b/>
          <w:bCs/>
          <w:sz w:val="28"/>
          <w:szCs w:val="28"/>
        </w:rPr>
        <w:t xml:space="preserve">                                                                      О.Ф. Ремецькі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9C0D10" w:rsidRPr="009C0D10">
        <w:rPr>
          <w:b/>
          <w:bCs/>
          <w:sz w:val="28"/>
          <w:szCs w:val="28"/>
          <w:lang w:val="ru-RU"/>
        </w:rPr>
        <w:t xml:space="preserve"> </w:t>
      </w:r>
    </w:p>
    <w:p w:rsidR="00316885" w:rsidRDefault="00316885" w:rsidP="00316885">
      <w:pPr>
        <w:pStyle w:val="a8"/>
        <w:keepLines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885" w:rsidRDefault="00316885" w:rsidP="00316885">
      <w:pPr>
        <w:pStyle w:val="a8"/>
        <w:ind w:left="0"/>
        <w:jc w:val="left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jc w:val="left"/>
        <w:rPr>
          <w:rStyle w:val="a9"/>
        </w:rPr>
      </w:pPr>
    </w:p>
    <w:p w:rsidR="00482552" w:rsidRDefault="00482552"/>
    <w:sectPr w:rsidR="00482552" w:rsidSect="00BF473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044"/>
    <w:multiLevelType w:val="multilevel"/>
    <w:tmpl w:val="771E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E341B04"/>
    <w:multiLevelType w:val="hybridMultilevel"/>
    <w:tmpl w:val="9622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395C"/>
    <w:multiLevelType w:val="hybridMultilevel"/>
    <w:tmpl w:val="446A12BA"/>
    <w:lvl w:ilvl="0" w:tplc="B220E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0"/>
    <w:rsid w:val="00035656"/>
    <w:rsid w:val="00037E01"/>
    <w:rsid w:val="000722E4"/>
    <w:rsid w:val="001048DD"/>
    <w:rsid w:val="00133CD8"/>
    <w:rsid w:val="001364C8"/>
    <w:rsid w:val="00187C06"/>
    <w:rsid w:val="00190AD5"/>
    <w:rsid w:val="0019385A"/>
    <w:rsid w:val="001E0FA8"/>
    <w:rsid w:val="00202937"/>
    <w:rsid w:val="00267AB8"/>
    <w:rsid w:val="00270945"/>
    <w:rsid w:val="00277476"/>
    <w:rsid w:val="002A0F15"/>
    <w:rsid w:val="002D2919"/>
    <w:rsid w:val="002D50CF"/>
    <w:rsid w:val="00316885"/>
    <w:rsid w:val="003779C0"/>
    <w:rsid w:val="003A657D"/>
    <w:rsid w:val="003E0302"/>
    <w:rsid w:val="00421C85"/>
    <w:rsid w:val="00426101"/>
    <w:rsid w:val="00482552"/>
    <w:rsid w:val="004922C0"/>
    <w:rsid w:val="004A79A2"/>
    <w:rsid w:val="004C1143"/>
    <w:rsid w:val="004F41CD"/>
    <w:rsid w:val="005A6B63"/>
    <w:rsid w:val="005A7E22"/>
    <w:rsid w:val="005E39F7"/>
    <w:rsid w:val="005F39E2"/>
    <w:rsid w:val="006049E9"/>
    <w:rsid w:val="006267D6"/>
    <w:rsid w:val="006527AA"/>
    <w:rsid w:val="006B70AC"/>
    <w:rsid w:val="0070627F"/>
    <w:rsid w:val="007807E9"/>
    <w:rsid w:val="00787FB5"/>
    <w:rsid w:val="007B577D"/>
    <w:rsid w:val="007E63B5"/>
    <w:rsid w:val="007F6C04"/>
    <w:rsid w:val="00856FCE"/>
    <w:rsid w:val="00884CF6"/>
    <w:rsid w:val="008E5796"/>
    <w:rsid w:val="00913469"/>
    <w:rsid w:val="00954B52"/>
    <w:rsid w:val="009A1CEE"/>
    <w:rsid w:val="009A6083"/>
    <w:rsid w:val="009C0D10"/>
    <w:rsid w:val="009E0DF0"/>
    <w:rsid w:val="00AB3C7F"/>
    <w:rsid w:val="00B22B1B"/>
    <w:rsid w:val="00B82AFF"/>
    <w:rsid w:val="00BD2AE6"/>
    <w:rsid w:val="00BE643D"/>
    <w:rsid w:val="00C01C8F"/>
    <w:rsid w:val="00C25207"/>
    <w:rsid w:val="00C57983"/>
    <w:rsid w:val="00C7072D"/>
    <w:rsid w:val="00C97D33"/>
    <w:rsid w:val="00CD0663"/>
    <w:rsid w:val="00E4454F"/>
    <w:rsid w:val="00EB0101"/>
    <w:rsid w:val="00F20695"/>
    <w:rsid w:val="00F31160"/>
    <w:rsid w:val="00F83CD2"/>
    <w:rsid w:val="00F94DCE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9B5E"/>
  <w15:chartTrackingRefBased/>
  <w15:docId w15:val="{753F712A-1B9C-4FAB-9C5B-66467D1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85A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BE6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787F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787FB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Обычный"/>
    <w:autoRedefine/>
    <w:rsid w:val="00316885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шрифт абзаца"/>
    <w:uiPriority w:val="99"/>
    <w:rsid w:val="003168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І. Бенца</dc:creator>
  <cp:keywords/>
  <dc:description/>
  <cp:lastModifiedBy>Лариса І. Бенца</cp:lastModifiedBy>
  <cp:revision>59</cp:revision>
  <cp:lastPrinted>2019-12-09T13:10:00Z</cp:lastPrinted>
  <dcterms:created xsi:type="dcterms:W3CDTF">2016-11-16T08:13:00Z</dcterms:created>
  <dcterms:modified xsi:type="dcterms:W3CDTF">2019-12-09T13:19:00Z</dcterms:modified>
</cp:coreProperties>
</file>